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4857" w14:textId="78BE1DDA" w:rsidR="00227349" w:rsidRPr="00B05C71" w:rsidRDefault="003823CA" w:rsidP="00227349">
      <w:pPr>
        <w:tabs>
          <w:tab w:val="center" w:pos="4536"/>
          <w:tab w:val="left" w:pos="6240"/>
        </w:tabs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B05C71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shd w:val="clear" w:color="auto" w:fill="FFFFFF"/>
          <w:lang w:eastAsia="ar-SA"/>
        </w:rPr>
        <w:t>2091 Etyek</w:t>
      </w:r>
      <w:r w:rsidRPr="00B05C71">
        <w:rPr>
          <w:rFonts w:asciiTheme="majorHAnsi" w:eastAsia="Times New Roman" w:hAnsiTheme="majorHAnsi" w:cstheme="majorHAnsi"/>
          <w:b/>
          <w:bCs/>
          <w:sz w:val="32"/>
          <w:szCs w:val="32"/>
          <w:lang w:eastAsia="ar-SA"/>
        </w:rPr>
        <w:t>, Őzike u. 6. (Hrsz.1150/59) 2. sz. épület</w:t>
      </w:r>
    </w:p>
    <w:p w14:paraId="13257005" w14:textId="77777777" w:rsidR="00227349" w:rsidRPr="00B05C71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hu-HU"/>
        </w:rPr>
      </w:pPr>
      <w:r w:rsidRPr="00B05C71">
        <w:rPr>
          <w:rFonts w:asciiTheme="majorHAnsi" w:eastAsia="Times New Roman" w:hAnsiTheme="majorHAnsi" w:cstheme="majorHAnsi"/>
          <w:b/>
          <w:sz w:val="28"/>
          <w:szCs w:val="28"/>
          <w:lang w:eastAsia="hu-HU"/>
        </w:rPr>
        <w:t>A Projekt műszaki tartalma:</w:t>
      </w:r>
    </w:p>
    <w:p w14:paraId="1E473BCC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bCs/>
          <w:sz w:val="28"/>
          <w:szCs w:val="28"/>
          <w:lang w:eastAsia="hu-HU"/>
        </w:rPr>
      </w:pPr>
      <w:r w:rsidRPr="00A66DDE">
        <w:rPr>
          <w:rFonts w:asciiTheme="majorHAnsi" w:eastAsia="Times New Roman" w:hAnsiTheme="majorHAnsi" w:cstheme="majorHAnsi"/>
          <w:bCs/>
          <w:sz w:val="24"/>
          <w:szCs w:val="24"/>
          <w:lang w:eastAsia="hu-HU"/>
        </w:rPr>
        <w:br/>
      </w:r>
      <w:r w:rsidRPr="00A66DDE"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  <w:t>1, Alapozás és épületszerkezetek</w:t>
      </w:r>
    </w:p>
    <w:p w14:paraId="2DCDBBA1" w14:textId="171E641F" w:rsidR="00227349" w:rsidRDefault="00227349" w:rsidP="00227349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Vasbeton sávalap, beton alaplemez</w:t>
      </w:r>
    </w:p>
    <w:p w14:paraId="03F3BD60" w14:textId="5D654213" w:rsidR="00913CE3" w:rsidRDefault="00913CE3" w:rsidP="00227349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Könnyűszerkezetű épületváz, a főfalak 150mm vtg. fa gerenda vázzal. Faanyagok gomba- és rovarölő szerrel kezelve.</w:t>
      </w:r>
      <w:r w:rsidR="008F096D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</w:p>
    <w:p w14:paraId="10A4B669" w14:textId="57B9C37F" w:rsidR="008F096D" w:rsidRDefault="008F096D" w:rsidP="00227349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Falszerkezet, OSB fedés, párazáró fólia</w:t>
      </w:r>
    </w:p>
    <w:p w14:paraId="671261F9" w14:textId="7D7E8AC2" w:rsidR="00E453EE" w:rsidRDefault="00E453EE" w:rsidP="00227349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Födémszerkezet a második lakószint részére előkészítve.</w:t>
      </w:r>
    </w:p>
    <w:p w14:paraId="7A9E2F5B" w14:textId="74AA1612" w:rsidR="00E453EE" w:rsidRDefault="00E453EE" w:rsidP="00227349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Tetőszerkezet statikai tervek alapján</w:t>
      </w:r>
    </w:p>
    <w:p w14:paraId="3EEADD14" w14:textId="25EFDC91" w:rsidR="00227349" w:rsidRPr="00A66DDE" w:rsidRDefault="00227349" w:rsidP="00227349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>Lakások belmagassága 2</w:t>
      </w:r>
      <w:r w:rsidR="00913CE3">
        <w:rPr>
          <w:rFonts w:asciiTheme="majorHAnsi" w:eastAsia="Times New Roman" w:hAnsiTheme="majorHAnsi" w:cstheme="majorHAnsi"/>
          <w:sz w:val="24"/>
          <w:szCs w:val="24"/>
          <w:lang w:eastAsia="hu-HU"/>
        </w:rPr>
        <w:t>65-270cm</w:t>
      </w:r>
    </w:p>
    <w:p w14:paraId="5330196A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774BC67B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</w:pPr>
      <w:r w:rsidRPr="00A66DDE"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  <w:t>2, Nem teherhordó épületszerkezetek</w:t>
      </w:r>
    </w:p>
    <w:p w14:paraId="310A47C2" w14:textId="5EF359CB" w:rsidR="00227349" w:rsidRPr="00A66DDE" w:rsidRDefault="00227349" w:rsidP="00227349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Válaszfalak </w:t>
      </w:r>
      <w:r w:rsidR="00E453E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100mm vtg. gerendákból, kétoldali gipszkarton fedéssel, </w:t>
      </w: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>a vizes helyiségekben impregnált</w:t>
      </w:r>
      <w:r w:rsidR="00E453E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, a szobákban tűzálló </w:t>
      </w: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kivitel </w:t>
      </w:r>
    </w:p>
    <w:p w14:paraId="405A4CCF" w14:textId="2A2FEECE" w:rsidR="00227349" w:rsidRPr="00A66DDE" w:rsidRDefault="00227349" w:rsidP="00227349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>Padló aljzatok, öntött vasalt esztrichbetonbó</w:t>
      </w:r>
      <w:r w:rsidR="001F406F">
        <w:rPr>
          <w:rFonts w:asciiTheme="majorHAnsi" w:eastAsia="Times New Roman" w:hAnsiTheme="majorHAnsi" w:cstheme="majorHAnsi"/>
          <w:sz w:val="24"/>
          <w:szCs w:val="24"/>
          <w:lang w:eastAsia="hu-HU"/>
        </w:rPr>
        <w:t>l</w:t>
      </w:r>
    </w:p>
    <w:p w14:paraId="6B6FCAE8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3AC821C4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</w:pPr>
      <w:r w:rsidRPr="00A66DDE"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  <w:t>3, Tetőszerkezet</w:t>
      </w:r>
    </w:p>
    <w:p w14:paraId="2AC41CDE" w14:textId="42718E07" w:rsidR="00227349" w:rsidRPr="00A66DDE" w:rsidRDefault="001F406F" w:rsidP="00227349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Magastető cserépfedéssel</w:t>
      </w:r>
    </w:p>
    <w:p w14:paraId="4094411F" w14:textId="1F228A9A" w:rsidR="00227349" w:rsidRPr="00A66DDE" w:rsidRDefault="008F096D" w:rsidP="00227349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Lécezés fóliázás</w:t>
      </w:r>
      <w:r w:rsidRPr="003823CA">
        <w:rPr>
          <w:rFonts w:asciiTheme="majorHAnsi" w:hAnsiTheme="majorHAnsi" w:cstheme="majorHAnsi"/>
          <w:color w:val="000000"/>
          <w:sz w:val="24"/>
          <w:szCs w:val="24"/>
        </w:rPr>
        <w:t xml:space="preserve">, cseppentő lemezelése, oromszegélyek </w:t>
      </w:r>
      <w:r w:rsidRPr="009F0CBC">
        <w:rPr>
          <w:rFonts w:asciiTheme="majorHAnsi" w:hAnsiTheme="majorHAnsi" w:cstheme="majorHAnsi"/>
          <w:color w:val="000000"/>
          <w:sz w:val="24"/>
          <w:szCs w:val="24"/>
        </w:rPr>
        <w:t>felrakása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Barna</w:t>
      </w:r>
      <w:r w:rsidRPr="009F0CBC">
        <w:rPr>
          <w:rFonts w:asciiTheme="majorHAnsi" w:hAnsiTheme="majorHAnsi" w:cstheme="majorHAnsi"/>
          <w:color w:val="000000"/>
          <w:sz w:val="24"/>
          <w:szCs w:val="24"/>
        </w:rPr>
        <w:t xml:space="preserve"> Cserepezés  </w:t>
      </w:r>
      <w:r w:rsidRPr="009F0CBC">
        <w:rPr>
          <w:rFonts w:asciiTheme="majorHAnsi" w:hAnsiTheme="majorHAnsi" w:cstheme="majorHAnsi"/>
          <w:color w:val="000000" w:themeColor="text1"/>
          <w:sz w:val="24"/>
          <w:szCs w:val="24"/>
        </w:rPr>
        <w:t>Terrán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Synus Colorsystem </w:t>
      </w:r>
    </w:p>
    <w:p w14:paraId="31229DB0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18082EB3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</w:pPr>
      <w:r w:rsidRPr="00A66DDE"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  <w:t>4, Szigetelések</w:t>
      </w:r>
    </w:p>
    <w:p w14:paraId="18315448" w14:textId="676010F5" w:rsidR="008F096D" w:rsidRPr="008F096D" w:rsidRDefault="008F096D" w:rsidP="00227349">
      <w:pPr>
        <w:pStyle w:val="Listaszerbekezds"/>
        <w:numPr>
          <w:ilvl w:val="0"/>
          <w:numId w:val="9"/>
        </w:numPr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3823CA">
        <w:rPr>
          <w:rFonts w:asciiTheme="majorHAnsi" w:hAnsiTheme="majorHAnsi" w:cstheme="majorHAnsi"/>
          <w:color w:val="000000"/>
          <w:sz w:val="24"/>
          <w:szCs w:val="24"/>
        </w:rPr>
        <w:t>GV45</w:t>
      </w:r>
      <w:r>
        <w:rPr>
          <w:rFonts w:asciiTheme="majorHAnsi" w:hAnsiTheme="majorHAnsi" w:cstheme="majorHAnsi"/>
          <w:color w:val="000000"/>
          <w:sz w:val="24"/>
          <w:szCs w:val="24"/>
        </w:rPr>
        <w:t>/ Guttabit</w:t>
      </w:r>
      <w:r w:rsidRPr="003823C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v</w:t>
      </w:r>
      <w:r w:rsidRPr="003823CA">
        <w:rPr>
          <w:rFonts w:asciiTheme="majorHAnsi" w:hAnsiTheme="majorHAnsi" w:cstheme="majorHAnsi"/>
          <w:color w:val="000000"/>
          <w:sz w:val="24"/>
          <w:szCs w:val="24"/>
        </w:rPr>
        <w:t>ízzáró szigetelés kellősítővel</w:t>
      </w:r>
    </w:p>
    <w:p w14:paraId="6B77864E" w14:textId="5E329F9E" w:rsidR="008F096D" w:rsidRPr="00260846" w:rsidRDefault="008F096D" w:rsidP="00227349">
      <w:pPr>
        <w:pStyle w:val="Listaszerbekezds"/>
        <w:numPr>
          <w:ilvl w:val="0"/>
          <w:numId w:val="9"/>
        </w:numPr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Külső falak és mennyezet</w:t>
      </w:r>
      <w:r w:rsidRPr="003823C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párazárása </w:t>
      </w:r>
      <w:r w:rsidRPr="003823CA">
        <w:rPr>
          <w:rFonts w:asciiTheme="majorHAnsi" w:hAnsiTheme="majorHAnsi" w:cstheme="majorHAnsi"/>
          <w:color w:val="000000"/>
          <w:sz w:val="24"/>
          <w:szCs w:val="24"/>
        </w:rPr>
        <w:t>fóliázása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F096D">
        <w:rPr>
          <w:rFonts w:ascii="Arial-BoldMT" w:eastAsia="Times New Roman" w:hAnsi="Arial-BoldMT" w:cs="Times New Roman"/>
          <w:color w:val="000000"/>
          <w:sz w:val="18"/>
          <w:szCs w:val="18"/>
          <w:lang w:eastAsia="hu-HU"/>
        </w:rPr>
        <w:t>3750286 Guttafol DS. ALU90 1,5x50m,</w:t>
      </w:r>
    </w:p>
    <w:p w14:paraId="572252C7" w14:textId="3CC5AD62" w:rsidR="00260846" w:rsidRDefault="00260846" w:rsidP="00227349">
      <w:pPr>
        <w:pStyle w:val="Listaszerbekezds"/>
        <w:numPr>
          <w:ilvl w:val="0"/>
          <w:numId w:val="9"/>
        </w:numPr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Falakban és válaszfalakban </w:t>
      </w:r>
      <w:r>
        <w:rPr>
          <w:rFonts w:asciiTheme="majorHAnsi" w:hAnsiTheme="majorHAnsi" w:cstheme="majorHAnsi"/>
          <w:color w:val="000000"/>
          <w:sz w:val="24"/>
          <w:szCs w:val="24"/>
        </w:rPr>
        <w:t>MPN Plus 037 szigetelőanyag</w:t>
      </w:r>
    </w:p>
    <w:p w14:paraId="11600B6D" w14:textId="71B50AF9" w:rsidR="00227349" w:rsidRPr="00A66DDE" w:rsidRDefault="00227349" w:rsidP="00227349">
      <w:pPr>
        <w:pStyle w:val="Listaszerbekezds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Homlokzatokon 15cm vtg. </w:t>
      </w:r>
      <w:r w:rsidR="008F096D">
        <w:rPr>
          <w:rFonts w:asciiTheme="majorHAnsi" w:eastAsia="Times New Roman" w:hAnsiTheme="majorHAnsi" w:cstheme="majorHAnsi"/>
          <w:sz w:val="24"/>
          <w:szCs w:val="24"/>
          <w:lang w:eastAsia="hu-HU"/>
        </w:rPr>
        <w:t>dryvit hőszigetelés</w:t>
      </w: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>.</w:t>
      </w:r>
    </w:p>
    <w:p w14:paraId="05EF6D47" w14:textId="0B3F2507" w:rsidR="00227349" w:rsidRPr="008F096D" w:rsidRDefault="00227349" w:rsidP="008F096D">
      <w:pPr>
        <w:pStyle w:val="Listaszerbekezds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>Földszinti padló szerkezetekben 15cm lépésálló hő- és hangszigetelés</w:t>
      </w:r>
    </w:p>
    <w:p w14:paraId="4D3FE04F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268D1449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</w:pPr>
      <w:r w:rsidRPr="00A66DDE"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  <w:t>5, Nyílászárók, árnyékolók</w:t>
      </w:r>
    </w:p>
    <w:p w14:paraId="0A4E5D84" w14:textId="083C96C2" w:rsidR="008F096D" w:rsidRDefault="008F096D" w:rsidP="00227349">
      <w:pPr>
        <w:pStyle w:val="Listaszerbekezds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Műanyag ablakok</w:t>
      </w:r>
      <w:r w:rsidR="00412C8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OVLO 6 kamrás 80mm-es profilszélességgel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  <w:r w:rsidR="00412C8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Winhaus vasalattal, 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3 rétegű hőszigetelő üvegezéssel, a 90cm alatti mezőkben biztonsági üveggel.</w:t>
      </w:r>
    </w:p>
    <w:p w14:paraId="177049F3" w14:textId="3CF36445" w:rsidR="00412C8F" w:rsidRDefault="00412C8F" w:rsidP="00227349">
      <w:pPr>
        <w:pStyle w:val="Listaszerbekezds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Aereco résszellőző</w:t>
      </w:r>
    </w:p>
    <w:p w14:paraId="605A8E58" w14:textId="42956406" w:rsidR="00497026" w:rsidRDefault="00497026" w:rsidP="00227349">
      <w:pPr>
        <w:pStyle w:val="Listaszerbekezds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Bejárati ajó 5 pontos biztonsági zárral</w:t>
      </w:r>
    </w:p>
    <w:p w14:paraId="25F161FD" w14:textId="437017D5" w:rsidR="008F096D" w:rsidRDefault="00412C8F" w:rsidP="00227349">
      <w:pPr>
        <w:pStyle w:val="Listaszerbekezds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Külső és belső ablakpárkányok</w:t>
      </w:r>
    </w:p>
    <w:p w14:paraId="3E4F0D69" w14:textId="167B63BC" w:rsidR="00412C8F" w:rsidRDefault="00412C8F" w:rsidP="00227349">
      <w:pPr>
        <w:pStyle w:val="Listaszerbekezds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Külső tokos műanyag redőnyök</w:t>
      </w:r>
    </w:p>
    <w:p w14:paraId="11DEAE16" w14:textId="568E91A8" w:rsidR="00227349" w:rsidRPr="00DC1EDC" w:rsidRDefault="00227349" w:rsidP="00DC1EDC">
      <w:pPr>
        <w:pStyle w:val="Listaszerbekezds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9071C1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Belső ajtók :  </w:t>
      </w:r>
      <w:r w:rsidR="00412C8F">
        <w:rPr>
          <w:rFonts w:asciiTheme="majorHAnsi" w:eastAsia="Times New Roman" w:hAnsiTheme="majorHAnsi" w:cstheme="majorHAnsi"/>
          <w:sz w:val="24"/>
          <w:szCs w:val="24"/>
          <w:lang w:eastAsia="hu-HU"/>
        </w:rPr>
        <w:t>dekorfóliás tele lapos beltéri ajtók</w:t>
      </w:r>
    </w:p>
    <w:p w14:paraId="26C94D72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13ACE4E2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</w:pPr>
      <w:r w:rsidRPr="00A66DDE"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  <w:t>6,  Burkolatok</w:t>
      </w:r>
    </w:p>
    <w:p w14:paraId="6AD57D1A" w14:textId="60DC0468" w:rsidR="00227349" w:rsidRDefault="00227349" w:rsidP="00227349">
      <w:pPr>
        <w:pStyle w:val="Listaszerbekezds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Külső határoló teherhordó falak </w:t>
      </w:r>
      <w:r w:rsidR="00957800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gipszkarton burkolattal </w:t>
      </w: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és festett felülettel, mennyezetek és válaszfalak </w:t>
      </w:r>
      <w:r w:rsidR="00957800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gipszkarton felület </w:t>
      </w: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>glettelve és festve</w:t>
      </w:r>
    </w:p>
    <w:p w14:paraId="73A1F813" w14:textId="413728B2" w:rsidR="00F80C09" w:rsidRPr="00A66DDE" w:rsidRDefault="00F80C09" w:rsidP="00227349">
      <w:pPr>
        <w:pStyle w:val="Listaszerbekezds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Esztrichbeton 6cm vastagságban</w:t>
      </w:r>
    </w:p>
    <w:p w14:paraId="1B2D47D5" w14:textId="5F0765FA" w:rsidR="00227349" w:rsidRPr="00A66DDE" w:rsidRDefault="00227349" w:rsidP="00227349">
      <w:pPr>
        <w:pStyle w:val="Listaszerbekezds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Nappali, konyha, fürdőszoba padló, </w:t>
      </w:r>
      <w:r w:rsidR="00957800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kerámia </w:t>
      </w: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>burkolat</w:t>
      </w:r>
    </w:p>
    <w:p w14:paraId="332973BF" w14:textId="293D045A" w:rsidR="00227349" w:rsidRDefault="00227349" w:rsidP="00227349">
      <w:pPr>
        <w:pStyle w:val="Listaszerbekezds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Hálószoba padló, </w:t>
      </w:r>
      <w:r w:rsidR="00EF5946">
        <w:rPr>
          <w:rFonts w:asciiTheme="majorHAnsi" w:eastAsia="Times New Roman" w:hAnsiTheme="majorHAnsi" w:cstheme="majorHAnsi"/>
          <w:sz w:val="24"/>
          <w:szCs w:val="24"/>
          <w:lang w:eastAsia="hu-HU"/>
        </w:rPr>
        <w:t>vynil</w:t>
      </w: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burkolat </w:t>
      </w:r>
    </w:p>
    <w:p w14:paraId="40EE8643" w14:textId="51AFE757" w:rsidR="007D43CA" w:rsidRPr="00F6686B" w:rsidRDefault="00F6686B" w:rsidP="00F6686B">
      <w:pPr>
        <w:pStyle w:val="Listaszerbekezds"/>
        <w:numPr>
          <w:ilvl w:val="0"/>
          <w:numId w:val="5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F6686B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Külső kocsibeálló kavicságy, beton járda épület körül </w:t>
      </w:r>
    </w:p>
    <w:p w14:paraId="584A3729" w14:textId="6457B125" w:rsidR="00227349" w:rsidRPr="00A66DDE" w:rsidRDefault="00227349" w:rsidP="00227349">
      <w:pPr>
        <w:pStyle w:val="Listaszerbekezds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Külső homlokzatok, </w:t>
      </w:r>
      <w:r w:rsidR="00957800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Színezett drywit burkolat  </w:t>
      </w:r>
    </w:p>
    <w:p w14:paraId="6789BFA4" w14:textId="77777777" w:rsidR="00227349" w:rsidRPr="00A66DDE" w:rsidRDefault="00227349" w:rsidP="00227349">
      <w:pPr>
        <w:pStyle w:val="Listaszerbekezds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>Külső lépcsőházak csúsásmentesített műgyanta bevonattal</w:t>
      </w:r>
    </w:p>
    <w:p w14:paraId="2A89E433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</w:pPr>
    </w:p>
    <w:p w14:paraId="3A81AE3A" w14:textId="70D2F248" w:rsidR="00260846" w:rsidRPr="00260846" w:rsidRDefault="00227349" w:rsidP="00260846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</w:pPr>
      <w:r w:rsidRPr="00A66DDE"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  <w:t>7, Gépészet</w:t>
      </w:r>
    </w:p>
    <w:p w14:paraId="4A5A6305" w14:textId="4C728394" w:rsidR="00227349" w:rsidRDefault="00227349" w:rsidP="00227349">
      <w:pPr>
        <w:pStyle w:val="Listaszerbekezds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Felületfűtés, </w:t>
      </w:r>
      <w:r w:rsidR="00F80C09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elektromos </w:t>
      </w: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padlófűtés </w:t>
      </w:r>
      <w:r w:rsidR="00F80C09">
        <w:t>BVFHMAT típus</w:t>
      </w:r>
    </w:p>
    <w:p w14:paraId="7CE7BEE1" w14:textId="02273ED2" w:rsidR="00957800" w:rsidRPr="00A66DDE" w:rsidRDefault="00957800" w:rsidP="00227349">
      <w:pPr>
        <w:pStyle w:val="Listaszerbekezds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Fürdőszobákban elektromos törölközőszárító</w:t>
      </w:r>
    </w:p>
    <w:p w14:paraId="6E709C77" w14:textId="71F14F29" w:rsidR="00227349" w:rsidRPr="00A66DDE" w:rsidRDefault="00227349" w:rsidP="00227349">
      <w:pPr>
        <w:pStyle w:val="Listaszerbekezds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>A használati  melegvíz ellátást a lakásokban elhelyezett lokális   vízmelegítő</w:t>
      </w:r>
      <w:r w:rsidR="00957800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bojlerek</w:t>
      </w: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biztosítják </w:t>
      </w:r>
    </w:p>
    <w:p w14:paraId="4E8B88BA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5A092049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</w:pPr>
      <w:r w:rsidRPr="00A66DDE"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  <w:t>8, Elektromos hálózat</w:t>
      </w:r>
    </w:p>
    <w:p w14:paraId="75FC7497" w14:textId="36C50F8F" w:rsidR="00260846" w:rsidRDefault="00260846" w:rsidP="00227349">
      <w:pPr>
        <w:pStyle w:val="Listaszerbekezds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Elektromos alapszerelés</w:t>
      </w:r>
    </w:p>
    <w:p w14:paraId="2B286CC2" w14:textId="0C850DAE" w:rsidR="00227349" w:rsidRDefault="00227349" w:rsidP="00227349">
      <w:pPr>
        <w:pStyle w:val="Listaszerbekezds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Belsőépítész terveknek megfelelő elektromos kiállásokkal , lámpatestek nélkül, </w:t>
      </w:r>
      <w:r w:rsidR="00957800">
        <w:rPr>
          <w:rFonts w:asciiTheme="majorHAnsi" w:eastAsia="Times New Roman" w:hAnsiTheme="majorHAnsi" w:cstheme="majorHAnsi"/>
          <w:sz w:val="24"/>
          <w:szCs w:val="24"/>
          <w:lang w:eastAsia="hu-HU"/>
        </w:rPr>
        <w:t>Schneider</w:t>
      </w: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kapcsolókkal és dugaszoló aljzatokkal</w:t>
      </w:r>
    </w:p>
    <w:p w14:paraId="7A2A6632" w14:textId="77777777" w:rsidR="00EF5946" w:rsidRPr="00EF5946" w:rsidRDefault="00EF5946" w:rsidP="00EF5946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5946">
        <w:rPr>
          <w:rFonts w:asciiTheme="majorHAnsi" w:hAnsiTheme="majorHAnsi" w:cstheme="majorHAnsi"/>
          <w:color w:val="000000" w:themeColor="text1"/>
          <w:sz w:val="24"/>
          <w:szCs w:val="24"/>
        </w:rPr>
        <w:t>Napelem kiépítése AstroSemi 345W napelem panelek, 5kW összteljesítmény, Growatt 10kW inverter</w:t>
      </w:r>
    </w:p>
    <w:p w14:paraId="676A757F" w14:textId="77777777" w:rsidR="00EF5946" w:rsidRPr="00A66DDE" w:rsidRDefault="00EF5946" w:rsidP="00227349">
      <w:pPr>
        <w:pStyle w:val="Listaszerbekezds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3332592F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2D94302D" w14:textId="77777777" w:rsidR="00227349" w:rsidRPr="00A66DDE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</w:pPr>
      <w:r w:rsidRPr="00A66DDE"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  <w:t>9, Szaniterek és szerelvények</w:t>
      </w:r>
    </w:p>
    <w:p w14:paraId="2908E87E" w14:textId="77777777" w:rsidR="00227349" w:rsidRPr="00A66DDE" w:rsidRDefault="00227349" w:rsidP="00227349">
      <w:pPr>
        <w:pStyle w:val="Listaszerbekezds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>Fehér porcelán, típus: Duravit vagy egyenértékű</w:t>
      </w:r>
    </w:p>
    <w:p w14:paraId="55CC01D0" w14:textId="77777777" w:rsidR="00227349" w:rsidRPr="00A66DDE" w:rsidRDefault="00227349" w:rsidP="00227349">
      <w:pPr>
        <w:pStyle w:val="Listaszerbekezds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>Fali  mélyöbítésű WC, falba süllyesztett tartállyal és nyomólappal Geberit vagy egyenértékű</w:t>
      </w:r>
    </w:p>
    <w:p w14:paraId="0E6E72D0" w14:textId="77777777" w:rsidR="00227349" w:rsidRPr="00A66DDE" w:rsidRDefault="00227349" w:rsidP="00227349">
      <w:pPr>
        <w:pStyle w:val="Listaszerbekezds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>Épített zuhanyfülke vonal menti összefolyóval, üveg oldalfallal</w:t>
      </w:r>
    </w:p>
    <w:p w14:paraId="3E375EC5" w14:textId="77777777" w:rsidR="00227349" w:rsidRPr="00A66DDE" w:rsidRDefault="00227349" w:rsidP="00227349">
      <w:pPr>
        <w:pStyle w:val="Listaszerbekezds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Egyedi gyártású fürdőszoba bútor </w:t>
      </w:r>
    </w:p>
    <w:p w14:paraId="6D3B70CC" w14:textId="77777777" w:rsidR="00227349" w:rsidRPr="00A66DDE" w:rsidRDefault="00227349" w:rsidP="00227349">
      <w:pPr>
        <w:pStyle w:val="Listaszerbekezds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Króm egykaros mosdó és zuhany csaptelep Típus: </w:t>
      </w:r>
      <w:r w:rsidRPr="00957800">
        <w:rPr>
          <w:rFonts w:asciiTheme="majorHAnsi" w:eastAsia="Times New Roman" w:hAnsiTheme="majorHAnsi" w:cstheme="majorHAnsi"/>
          <w:sz w:val="24"/>
          <w:szCs w:val="24"/>
          <w:highlight w:val="yellow"/>
          <w:lang w:eastAsia="hu-HU"/>
        </w:rPr>
        <w:t>Hans Grohe</w:t>
      </w:r>
      <w:r w:rsidRPr="00A66D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vagy egyenértékű</w:t>
      </w:r>
    </w:p>
    <w:p w14:paraId="1C633C05" w14:textId="77777777" w:rsidR="00227349" w:rsidRPr="00A66DDE" w:rsidRDefault="00227349" w:rsidP="00227349">
      <w:pPr>
        <w:spacing w:after="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260253AD" w14:textId="77777777" w:rsidR="00227349" w:rsidRDefault="00227349" w:rsidP="0022734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79F91A33" w14:textId="69D00C01" w:rsidR="00134712" w:rsidRPr="003823CA" w:rsidRDefault="00584F08" w:rsidP="000A282A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Etyek, 2022. március 29.</w:t>
      </w:r>
    </w:p>
    <w:sectPr w:rsidR="00134712" w:rsidRPr="003823CA" w:rsidSect="003823CA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861"/>
    <w:multiLevelType w:val="hybridMultilevel"/>
    <w:tmpl w:val="8F288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BCB"/>
    <w:multiLevelType w:val="hybridMultilevel"/>
    <w:tmpl w:val="0DCA4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8BA"/>
    <w:multiLevelType w:val="hybridMultilevel"/>
    <w:tmpl w:val="95CE8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5023"/>
    <w:multiLevelType w:val="hybridMultilevel"/>
    <w:tmpl w:val="2DBCE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4767"/>
    <w:multiLevelType w:val="hybridMultilevel"/>
    <w:tmpl w:val="DC204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13E9F"/>
    <w:multiLevelType w:val="hybridMultilevel"/>
    <w:tmpl w:val="14869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31F08"/>
    <w:multiLevelType w:val="hybridMultilevel"/>
    <w:tmpl w:val="4DB21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5A96"/>
    <w:multiLevelType w:val="hybridMultilevel"/>
    <w:tmpl w:val="0BA63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0565"/>
    <w:multiLevelType w:val="hybridMultilevel"/>
    <w:tmpl w:val="61F21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15"/>
    <w:rsid w:val="00080EB1"/>
    <w:rsid w:val="000A282A"/>
    <w:rsid w:val="000F73B7"/>
    <w:rsid w:val="00134712"/>
    <w:rsid w:val="0013704E"/>
    <w:rsid w:val="001C0DB6"/>
    <w:rsid w:val="001F406F"/>
    <w:rsid w:val="00227349"/>
    <w:rsid w:val="00234BF6"/>
    <w:rsid w:val="00260846"/>
    <w:rsid w:val="002B01AB"/>
    <w:rsid w:val="002F216E"/>
    <w:rsid w:val="003067D6"/>
    <w:rsid w:val="00316228"/>
    <w:rsid w:val="00341FCB"/>
    <w:rsid w:val="003823CA"/>
    <w:rsid w:val="003910DD"/>
    <w:rsid w:val="00412C8F"/>
    <w:rsid w:val="00426E45"/>
    <w:rsid w:val="00433003"/>
    <w:rsid w:val="00433D18"/>
    <w:rsid w:val="004343AA"/>
    <w:rsid w:val="004764A6"/>
    <w:rsid w:val="00497026"/>
    <w:rsid w:val="004A3BAB"/>
    <w:rsid w:val="00522AA5"/>
    <w:rsid w:val="00541BC5"/>
    <w:rsid w:val="00557ACD"/>
    <w:rsid w:val="00566E5E"/>
    <w:rsid w:val="00584F08"/>
    <w:rsid w:val="005D7B1E"/>
    <w:rsid w:val="00644F96"/>
    <w:rsid w:val="00686BD5"/>
    <w:rsid w:val="00715D0F"/>
    <w:rsid w:val="007D43CA"/>
    <w:rsid w:val="007E2859"/>
    <w:rsid w:val="008509C3"/>
    <w:rsid w:val="00862238"/>
    <w:rsid w:val="00863EAC"/>
    <w:rsid w:val="00877915"/>
    <w:rsid w:val="00887F91"/>
    <w:rsid w:val="008938E6"/>
    <w:rsid w:val="008A4D59"/>
    <w:rsid w:val="008C37C7"/>
    <w:rsid w:val="008C5C2F"/>
    <w:rsid w:val="008F096D"/>
    <w:rsid w:val="00913CE3"/>
    <w:rsid w:val="009338C7"/>
    <w:rsid w:val="00943F83"/>
    <w:rsid w:val="00946872"/>
    <w:rsid w:val="00952C8E"/>
    <w:rsid w:val="00957800"/>
    <w:rsid w:val="009602CC"/>
    <w:rsid w:val="00984FA5"/>
    <w:rsid w:val="009A5FED"/>
    <w:rsid w:val="009C41F9"/>
    <w:rsid w:val="009F0CBC"/>
    <w:rsid w:val="00A20854"/>
    <w:rsid w:val="00A31C6F"/>
    <w:rsid w:val="00A84A02"/>
    <w:rsid w:val="00AA2350"/>
    <w:rsid w:val="00B05C71"/>
    <w:rsid w:val="00B455C1"/>
    <w:rsid w:val="00BF4C39"/>
    <w:rsid w:val="00CA0884"/>
    <w:rsid w:val="00CA42E8"/>
    <w:rsid w:val="00CB6F67"/>
    <w:rsid w:val="00CF13DA"/>
    <w:rsid w:val="00DC1EDC"/>
    <w:rsid w:val="00E306F9"/>
    <w:rsid w:val="00E453EE"/>
    <w:rsid w:val="00EA22B7"/>
    <w:rsid w:val="00ED2859"/>
    <w:rsid w:val="00EF5946"/>
    <w:rsid w:val="00F16397"/>
    <w:rsid w:val="00F6686B"/>
    <w:rsid w:val="00F80C09"/>
    <w:rsid w:val="00F85B10"/>
    <w:rsid w:val="00FA2531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48E"/>
  <w15:docId w15:val="{9C56CBA0-AA77-48BA-8350-FCB3A9E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6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7791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791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Bekezdsalapbettpusa"/>
    <w:rsid w:val="003823CA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1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Apkó László</cp:lastModifiedBy>
  <cp:revision>11</cp:revision>
  <cp:lastPrinted>2021-11-12T14:54:00Z</cp:lastPrinted>
  <dcterms:created xsi:type="dcterms:W3CDTF">2022-03-28T12:45:00Z</dcterms:created>
  <dcterms:modified xsi:type="dcterms:W3CDTF">2022-03-29T11:10:00Z</dcterms:modified>
</cp:coreProperties>
</file>